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8BC3" w14:textId="77777777" w:rsidR="00B23FBA" w:rsidRDefault="005415C4" w:rsidP="00EE62B2">
      <w:pPr>
        <w:pStyle w:val="1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Toc374947151"/>
      <w:bookmarkStart w:id="1" w:name="_Toc386636606"/>
      <w:bookmarkStart w:id="2" w:name="_Toc388273583"/>
      <w:r>
        <w:rPr>
          <w:rFonts w:eastAsia="標楷體"/>
          <w:b/>
          <w:color w:val="000000"/>
          <w:sz w:val="36"/>
          <w:szCs w:val="36"/>
        </w:rPr>
        <w:t>The Course Structure in the International MBA Program (</w:t>
      </w:r>
      <w:r w:rsidR="00B23FBA" w:rsidRPr="00556634">
        <w:rPr>
          <w:rFonts w:eastAsia="標楷體"/>
          <w:b/>
          <w:color w:val="000000"/>
          <w:sz w:val="36"/>
          <w:szCs w:val="36"/>
        </w:rPr>
        <w:t>IMBA</w:t>
      </w:r>
      <w:r>
        <w:rPr>
          <w:rFonts w:eastAsia="標楷體"/>
          <w:b/>
          <w:color w:val="000000"/>
          <w:sz w:val="36"/>
          <w:szCs w:val="36"/>
        </w:rPr>
        <w:t>)(for School year 2020)</w:t>
      </w:r>
      <w:bookmarkEnd w:id="0"/>
      <w:bookmarkEnd w:id="1"/>
      <w:bookmarkEnd w:id="2"/>
    </w:p>
    <w:p w14:paraId="49334805" w14:textId="77777777" w:rsidR="00EE62B2" w:rsidRPr="00EE62B2" w:rsidRDefault="00EE62B2" w:rsidP="00EE62B2"/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768"/>
      </w:tblGrid>
      <w:tr w:rsidR="00B23FBA" w:rsidRPr="00E041E7" w14:paraId="27DA6F1B" w14:textId="77777777" w:rsidTr="005415C4">
        <w:trPr>
          <w:cantSplit/>
          <w:trHeight w:val="823"/>
          <w:jc w:val="center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E7E1F" w14:textId="77777777" w:rsidR="00B23FBA" w:rsidRPr="005415C4" w:rsidRDefault="005415C4" w:rsidP="005415C4">
            <w:pPr>
              <w:spacing w:after="120" w:line="50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5415C4">
              <w:rPr>
                <w:rFonts w:eastAsia="標楷體"/>
                <w:b/>
                <w:color w:val="000000"/>
                <w:sz w:val="36"/>
                <w:szCs w:val="36"/>
              </w:rPr>
              <w:t xml:space="preserve">Category </w:t>
            </w:r>
          </w:p>
        </w:tc>
        <w:tc>
          <w:tcPr>
            <w:tcW w:w="4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0953A3" w14:textId="77777777" w:rsidR="00B23FBA" w:rsidRPr="005415C4" w:rsidRDefault="005415C4" w:rsidP="005415C4">
            <w:pPr>
              <w:spacing w:after="120" w:line="50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5415C4">
              <w:rPr>
                <w:rFonts w:eastAsia="標楷體"/>
                <w:b/>
                <w:color w:val="000000"/>
                <w:sz w:val="36"/>
                <w:szCs w:val="36"/>
              </w:rPr>
              <w:t xml:space="preserve">Credit </w:t>
            </w:r>
          </w:p>
        </w:tc>
      </w:tr>
      <w:tr w:rsidR="00B23FBA" w:rsidRPr="00E041E7" w14:paraId="017BA84D" w14:textId="77777777" w:rsidTr="005415C4">
        <w:trPr>
          <w:cantSplit/>
          <w:trHeight w:val="840"/>
          <w:jc w:val="center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14:paraId="01E51EF4" w14:textId="77777777" w:rsidR="005415C4" w:rsidRPr="005415C4" w:rsidRDefault="005415C4" w:rsidP="005415C4">
            <w:pPr>
              <w:widowControl/>
              <w:spacing w:line="795" w:lineRule="atLeast"/>
              <w:jc w:val="center"/>
              <w:outlineLvl w:val="1"/>
              <w:rPr>
                <w:rFonts w:eastAsia="標楷體"/>
                <w:color w:val="000000"/>
                <w:sz w:val="36"/>
                <w:szCs w:val="36"/>
              </w:rPr>
            </w:pPr>
            <w:r w:rsidRPr="005415C4">
              <w:rPr>
                <w:rFonts w:eastAsia="標楷體" w:hint="eastAsia"/>
                <w:color w:val="000000"/>
                <w:sz w:val="36"/>
                <w:szCs w:val="36"/>
              </w:rPr>
              <w:t>Required</w:t>
            </w:r>
            <w:r w:rsidRPr="005415C4">
              <w:rPr>
                <w:rFonts w:eastAsia="標楷體"/>
                <w:color w:val="000000"/>
                <w:sz w:val="36"/>
                <w:szCs w:val="36"/>
              </w:rPr>
              <w:t xml:space="preserve"> Courses</w:t>
            </w:r>
          </w:p>
          <w:p w14:paraId="4DE11656" w14:textId="77777777" w:rsidR="00B23FBA" w:rsidRPr="005415C4" w:rsidRDefault="00B23FBA" w:rsidP="005415C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4768" w:type="dxa"/>
            <w:tcBorders>
              <w:right w:val="single" w:sz="12" w:space="0" w:color="auto"/>
            </w:tcBorders>
            <w:vAlign w:val="center"/>
          </w:tcPr>
          <w:p w14:paraId="4F22B4B7" w14:textId="77777777" w:rsidR="00B23FBA" w:rsidRPr="005415C4" w:rsidRDefault="00B23FBA" w:rsidP="005415C4">
            <w:pPr>
              <w:snapToGrid w:val="0"/>
              <w:spacing w:after="120"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5415C4">
              <w:rPr>
                <w:rFonts w:eastAsia="標楷體" w:hint="eastAsia"/>
                <w:color w:val="000000"/>
                <w:sz w:val="36"/>
                <w:szCs w:val="36"/>
              </w:rPr>
              <w:t>14</w:t>
            </w:r>
          </w:p>
        </w:tc>
      </w:tr>
      <w:tr w:rsidR="00B23FBA" w:rsidRPr="00E041E7" w14:paraId="09D54EC5" w14:textId="77777777" w:rsidTr="005415C4">
        <w:trPr>
          <w:cantSplit/>
          <w:trHeight w:val="853"/>
          <w:jc w:val="center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14:paraId="7FF440F3" w14:textId="77777777" w:rsidR="005415C4" w:rsidRPr="005415C4" w:rsidRDefault="005415C4" w:rsidP="005415C4">
            <w:pPr>
              <w:widowControl/>
              <w:spacing w:line="795" w:lineRule="atLeast"/>
              <w:jc w:val="center"/>
              <w:outlineLvl w:val="1"/>
              <w:rPr>
                <w:rFonts w:eastAsia="標楷體"/>
                <w:color w:val="000000"/>
                <w:sz w:val="36"/>
                <w:szCs w:val="36"/>
              </w:rPr>
            </w:pPr>
            <w:r w:rsidRPr="005415C4">
              <w:rPr>
                <w:rFonts w:eastAsia="標楷體"/>
                <w:color w:val="000000"/>
                <w:sz w:val="36"/>
                <w:szCs w:val="36"/>
              </w:rPr>
              <w:t>Elective courses</w:t>
            </w:r>
          </w:p>
          <w:p w14:paraId="586CA635" w14:textId="77777777" w:rsidR="00B23FBA" w:rsidRPr="005415C4" w:rsidRDefault="00B23FBA" w:rsidP="005415C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4768" w:type="dxa"/>
            <w:tcBorders>
              <w:right w:val="single" w:sz="12" w:space="0" w:color="auto"/>
            </w:tcBorders>
            <w:vAlign w:val="center"/>
          </w:tcPr>
          <w:p w14:paraId="5B313544" w14:textId="77777777" w:rsidR="00B23FBA" w:rsidRPr="005415C4" w:rsidRDefault="00B23FBA" w:rsidP="005415C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5415C4">
              <w:rPr>
                <w:rFonts w:eastAsia="標楷體" w:hint="eastAsia"/>
                <w:color w:val="000000"/>
                <w:sz w:val="36"/>
                <w:szCs w:val="36"/>
              </w:rPr>
              <w:t>21</w:t>
            </w:r>
          </w:p>
        </w:tc>
      </w:tr>
      <w:tr w:rsidR="00B23FBA" w:rsidRPr="00E041E7" w14:paraId="7FBEC608" w14:textId="77777777" w:rsidTr="005415C4">
        <w:trPr>
          <w:cantSplit/>
          <w:trHeight w:val="978"/>
          <w:jc w:val="center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14:paraId="573B7F9B" w14:textId="77777777" w:rsidR="00B23FBA" w:rsidRPr="005415C4" w:rsidRDefault="005415C4" w:rsidP="005415C4">
            <w:pPr>
              <w:snapToGrid w:val="0"/>
              <w:spacing w:after="120"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5415C4">
              <w:rPr>
                <w:rFonts w:eastAsia="標楷體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4768" w:type="dxa"/>
            <w:tcBorders>
              <w:right w:val="single" w:sz="12" w:space="0" w:color="auto"/>
            </w:tcBorders>
            <w:vAlign w:val="center"/>
          </w:tcPr>
          <w:p w14:paraId="209B4550" w14:textId="77777777" w:rsidR="00B23FBA" w:rsidRPr="005415C4" w:rsidRDefault="00B23FBA" w:rsidP="005415C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5415C4">
              <w:rPr>
                <w:rFonts w:eastAsia="標楷體" w:hint="eastAsia"/>
                <w:color w:val="000000"/>
                <w:sz w:val="36"/>
                <w:szCs w:val="36"/>
              </w:rPr>
              <w:t>35</w:t>
            </w:r>
          </w:p>
        </w:tc>
      </w:tr>
      <w:tr w:rsidR="00B23FBA" w:rsidRPr="00E041E7" w14:paraId="44495267" w14:textId="77777777" w:rsidTr="005415C4">
        <w:trPr>
          <w:cantSplit/>
          <w:jc w:val="center"/>
        </w:trPr>
        <w:tc>
          <w:tcPr>
            <w:tcW w:w="98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0150B" w14:textId="48783939" w:rsidR="00B23FBA" w:rsidRPr="00EE62B2" w:rsidRDefault="005415C4" w:rsidP="00EE62B2">
            <w:pPr>
              <w:snapToGrid w:val="0"/>
              <w:spacing w:line="5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>Remark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67F435D0" w14:textId="77777777" w:rsidR="00B23FBA" w:rsidRPr="00EE62B2" w:rsidRDefault="005415C4" w:rsidP="00EE62B2">
            <w:pPr>
              <w:snapToGrid w:val="0"/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>1.Graduation Credit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B23FBA" w:rsidRPr="00EE62B2">
              <w:rPr>
                <w:rFonts w:eastAsia="標楷體" w:hint="eastAsia"/>
                <w:color w:val="000000"/>
                <w:sz w:val="28"/>
                <w:szCs w:val="28"/>
              </w:rPr>
              <w:t>35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 xml:space="preserve">credits at least </w:t>
            </w:r>
          </w:p>
          <w:p w14:paraId="1EC15F35" w14:textId="77777777" w:rsidR="00B23FBA" w:rsidRPr="00EE62B2" w:rsidRDefault="005415C4" w:rsidP="00EE62B2">
            <w:pPr>
              <w:snapToGrid w:val="0"/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>2.Selection Credit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>Maximum 15 credits for each semester</w:t>
            </w:r>
          </w:p>
          <w:p w14:paraId="7B6E2448" w14:textId="77777777" w:rsidR="00B23FBA" w:rsidRPr="00EE62B2" w:rsidRDefault="005415C4" w:rsidP="00EE62B2">
            <w:pPr>
              <w:snapToGrid w:val="0"/>
              <w:spacing w:line="560" w:lineRule="exact"/>
              <w:ind w:left="508" w:hanging="508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>3.Length of Studying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>~4 year</w:t>
            </w:r>
          </w:p>
          <w:p w14:paraId="4B72C88E" w14:textId="3FCE01C0" w:rsidR="00B23FBA" w:rsidRPr="00EE62B2" w:rsidRDefault="007D311F" w:rsidP="00EE62B2">
            <w:pPr>
              <w:autoSpaceDE w:val="0"/>
              <w:autoSpaceDN w:val="0"/>
              <w:adjustRightInd w:val="0"/>
              <w:snapToGrid w:val="0"/>
              <w:spacing w:line="560" w:lineRule="exact"/>
              <w:ind w:left="1960" w:hanging="1960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>4.Credit waive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EE62B2" w:rsidRPr="00EE62B2">
              <w:rPr>
                <w:rFonts w:eastAsia="標楷體"/>
                <w:color w:val="000000"/>
                <w:sz w:val="28"/>
                <w:szCs w:val="28"/>
              </w:rPr>
              <w:t>In accordance with the NTCU and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 xml:space="preserve"> IMBA</w:t>
            </w:r>
            <w:r w:rsidR="00EE62B2" w:rsidRPr="00EE62B2">
              <w:rPr>
                <w:rFonts w:eastAsia="標楷體"/>
                <w:color w:val="000000"/>
                <w:sz w:val="28"/>
                <w:szCs w:val="28"/>
              </w:rPr>
              <w:t xml:space="preserve"> policy, if a student has taken 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>the courses in this IMBA program</w:t>
            </w:r>
            <w:r w:rsidR="00EE62B2" w:rsidRPr="00EE62B2">
              <w:rPr>
                <w:rFonts w:eastAsia="標楷體"/>
                <w:color w:val="000000"/>
                <w:sz w:val="28"/>
                <w:szCs w:val="28"/>
              </w:rPr>
              <w:t xml:space="preserve"> before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>, the courses can be waived at most as 12 credits.</w:t>
            </w:r>
          </w:p>
          <w:p w14:paraId="0D84C6BB" w14:textId="1FB24487" w:rsidR="00B23FBA" w:rsidRPr="00EE62B2" w:rsidRDefault="007D311F" w:rsidP="00EE62B2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 xml:space="preserve">5.Course </w:t>
            </w:r>
            <w:r w:rsidR="00EE62B2" w:rsidRPr="00EE62B2">
              <w:rPr>
                <w:rFonts w:eastAsia="標楷體"/>
                <w:color w:val="000000"/>
                <w:sz w:val="28"/>
                <w:szCs w:val="28"/>
              </w:rPr>
              <w:t>structure</w:t>
            </w:r>
            <w:r w:rsidR="00B23FBA" w:rsidRPr="00EE62B2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39C8B0ED" w14:textId="795190F7" w:rsidR="00B23FBA" w:rsidRPr="00EE62B2" w:rsidRDefault="007D311F" w:rsidP="00EE62B2">
            <w:pPr>
              <w:widowControl/>
              <w:snapToGrid w:val="0"/>
              <w:spacing w:line="560" w:lineRule="exact"/>
              <w:outlineLvl w:val="1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 xml:space="preserve">   (</w:t>
            </w:r>
            <w:proofErr w:type="gramStart"/>
            <w:r w:rsidRPr="00EE62B2">
              <w:rPr>
                <w:rFonts w:eastAsia="標楷體"/>
                <w:color w:val="000000"/>
                <w:sz w:val="28"/>
                <w:szCs w:val="28"/>
              </w:rPr>
              <w:t>1)</w:t>
            </w:r>
            <w:proofErr w:type="gramEnd"/>
            <w:r w:rsidRPr="00EE62B2">
              <w:rPr>
                <w:rFonts w:eastAsia="標楷體" w:hint="eastAsia"/>
                <w:color w:val="000000"/>
                <w:sz w:val="28"/>
                <w:szCs w:val="28"/>
              </w:rPr>
              <w:t>Required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 xml:space="preserve"> Courses:</w:t>
            </w:r>
            <w:r w:rsidR="00B23FBA" w:rsidRPr="00EE62B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EE62B2">
              <w:rPr>
                <w:rFonts w:eastAsia="標楷體"/>
                <w:color w:val="000000"/>
                <w:sz w:val="28"/>
                <w:szCs w:val="28"/>
              </w:rPr>
              <w:t>5 courses (</w:t>
            </w:r>
            <w:r w:rsidR="00B23FBA" w:rsidRPr="00EE62B2">
              <w:rPr>
                <w:rFonts w:eastAsia="標楷體" w:hint="eastAsia"/>
                <w:color w:val="000000"/>
                <w:sz w:val="28"/>
                <w:szCs w:val="28"/>
              </w:rPr>
              <w:t xml:space="preserve">14 </w:t>
            </w:r>
            <w:r w:rsidRPr="00EE62B2">
              <w:rPr>
                <w:rFonts w:eastAsia="標楷體"/>
                <w:color w:val="000000"/>
                <w:sz w:val="28"/>
                <w:szCs w:val="28"/>
              </w:rPr>
              <w:t>credits</w:t>
            </w:r>
            <w:r w:rsidR="00EE62B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63384864" w14:textId="050B87C6" w:rsidR="007D311F" w:rsidRPr="00EE62B2" w:rsidRDefault="00EE62B2" w:rsidP="00EE62B2">
            <w:pPr>
              <w:widowControl/>
              <w:snapToGrid w:val="0"/>
              <w:spacing w:line="560" w:lineRule="exact"/>
              <w:outlineLvl w:val="1"/>
              <w:rPr>
                <w:rFonts w:eastAsia="標楷體"/>
                <w:color w:val="000000"/>
                <w:sz w:val="28"/>
                <w:szCs w:val="28"/>
              </w:rPr>
            </w:pPr>
            <w:r w:rsidRPr="00EE62B2">
              <w:rPr>
                <w:rFonts w:eastAsia="標楷體"/>
                <w:color w:val="000000"/>
                <w:sz w:val="28"/>
                <w:szCs w:val="28"/>
              </w:rPr>
              <w:t xml:space="preserve">   (</w:t>
            </w:r>
            <w:proofErr w:type="gramStart"/>
            <w:r w:rsidRPr="00EE62B2">
              <w:rPr>
                <w:rFonts w:eastAsia="標楷體"/>
                <w:color w:val="000000"/>
                <w:sz w:val="28"/>
                <w:szCs w:val="28"/>
              </w:rPr>
              <w:t>2)</w:t>
            </w:r>
            <w:proofErr w:type="gramEnd"/>
            <w:r w:rsidR="007D311F" w:rsidRPr="00EE62B2">
              <w:rPr>
                <w:rFonts w:eastAsia="標楷體"/>
                <w:color w:val="000000"/>
                <w:sz w:val="28"/>
                <w:szCs w:val="28"/>
              </w:rPr>
              <w:t>Elective courses: 7 courses (21 credits) at least</w:t>
            </w:r>
          </w:p>
          <w:p w14:paraId="013E0B6F" w14:textId="77777777" w:rsidR="00B23FBA" w:rsidRPr="00E041E7" w:rsidRDefault="00B23FBA" w:rsidP="005415C4">
            <w:pPr>
              <w:autoSpaceDE w:val="0"/>
              <w:autoSpaceDN w:val="0"/>
              <w:adjustRightInd w:val="0"/>
              <w:rPr>
                <w:rFonts w:ascii="Calibri" w:eastAsia="標楷體" w:hAnsi="Calibri"/>
                <w:strike/>
                <w:kern w:val="0"/>
                <w:sz w:val="32"/>
                <w:szCs w:val="32"/>
              </w:rPr>
            </w:pPr>
          </w:p>
        </w:tc>
      </w:tr>
    </w:tbl>
    <w:p w14:paraId="4BEB1249" w14:textId="77777777" w:rsidR="00B23FBA" w:rsidRPr="00EF4F5A" w:rsidRDefault="00B23FBA" w:rsidP="00B23FBA">
      <w:pPr>
        <w:spacing w:after="240"/>
        <w:ind w:right="981"/>
        <w:rPr>
          <w:rFonts w:eastAsia="標楷體"/>
          <w:color w:val="000000"/>
          <w:sz w:val="20"/>
          <w:szCs w:val="20"/>
        </w:rPr>
      </w:pPr>
      <w:r w:rsidRPr="00EF4F5A">
        <w:rPr>
          <w:rFonts w:eastAsia="標楷體"/>
          <w:b/>
          <w:bCs/>
          <w:color w:val="000000"/>
          <w:sz w:val="32"/>
          <w:szCs w:val="32"/>
        </w:rPr>
        <w:br w:type="page"/>
      </w:r>
    </w:p>
    <w:tbl>
      <w:tblPr>
        <w:tblW w:w="5848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4006"/>
        <w:gridCol w:w="8"/>
        <w:gridCol w:w="1226"/>
        <w:gridCol w:w="57"/>
        <w:gridCol w:w="1172"/>
        <w:gridCol w:w="104"/>
        <w:gridCol w:w="1275"/>
      </w:tblGrid>
      <w:tr w:rsidR="00B23FBA" w:rsidRPr="00E041E7" w14:paraId="0F00D155" w14:textId="77777777" w:rsidTr="00EE62B2">
        <w:trPr>
          <w:cantSplit/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49CC" w14:textId="77777777" w:rsidR="00B23FBA" w:rsidRPr="00E041E7" w:rsidRDefault="007D311F" w:rsidP="007D311F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Calibri"/>
                <w:b/>
                <w:sz w:val="28"/>
                <w:szCs w:val="28"/>
              </w:rPr>
              <w:lastRenderedPageBreak/>
              <w:t xml:space="preserve">I. </w:t>
            </w:r>
            <w:r w:rsidR="00B23FBA" w:rsidRPr="00E041E7">
              <w:rPr>
                <w:rFonts w:eastAsia="標楷體"/>
                <w:b/>
                <w:sz w:val="28"/>
                <w:szCs w:val="28"/>
              </w:rPr>
              <w:t>Required courses</w:t>
            </w:r>
            <w:r>
              <w:rPr>
                <w:rFonts w:eastAsia="標楷體" w:hAnsi="Calibri"/>
                <w:b/>
                <w:sz w:val="28"/>
                <w:szCs w:val="28"/>
              </w:rPr>
              <w:t xml:space="preserve"> </w:t>
            </w:r>
            <w:r w:rsidR="00B23FBA" w:rsidRPr="00E041E7">
              <w:rPr>
                <w:rFonts w:eastAsia="標楷體" w:hAnsi="Calibri" w:hint="eastAsia"/>
                <w:b/>
                <w:sz w:val="28"/>
                <w:szCs w:val="28"/>
                <w:u w:val="single"/>
              </w:rPr>
              <w:t>14</w:t>
            </w:r>
            <w:r>
              <w:rPr>
                <w:rFonts w:eastAsia="標楷體" w:hAnsi="Calibri"/>
                <w:b/>
                <w:sz w:val="28"/>
                <w:szCs w:val="28"/>
              </w:rPr>
              <w:t xml:space="preserve"> credits</w:t>
            </w:r>
          </w:p>
        </w:tc>
      </w:tr>
      <w:tr w:rsidR="00EE62B2" w:rsidRPr="00E041E7" w14:paraId="0807E0CB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6287" w14:textId="77777777" w:rsidR="00EE62B2" w:rsidRPr="00E041E7" w:rsidRDefault="00EE62B2" w:rsidP="007D311F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Ansi="Calibri"/>
                <w:spacing w:val="-20"/>
              </w:rPr>
              <w:t>Course code</w:t>
            </w:r>
            <w:r w:rsidRPr="00E041E7">
              <w:rPr>
                <w:rFonts w:eastAsia="標楷體"/>
                <w:spacing w:val="-20"/>
              </w:rPr>
              <w:t xml:space="preserve"> 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4CF" w14:textId="77777777" w:rsidR="00EE62B2" w:rsidRPr="00E041E7" w:rsidRDefault="00EE62B2" w:rsidP="007D311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Calibri"/>
              </w:rPr>
              <w:t>Course Name</w:t>
            </w:r>
            <w:r w:rsidRPr="00E041E7">
              <w:rPr>
                <w:rFonts w:eastAsia="標楷體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2C7" w14:textId="77777777" w:rsidR="00EE62B2" w:rsidRPr="00E041E7" w:rsidRDefault="00EE62B2" w:rsidP="007D31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Calibri"/>
              </w:rPr>
              <w:t>Credit</w:t>
            </w:r>
            <w:r w:rsidRPr="00E041E7">
              <w:rPr>
                <w:rFonts w:eastAsia="標楷體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45F" w14:textId="77777777" w:rsidR="00EE62B2" w:rsidRPr="00E041E7" w:rsidRDefault="00EE62B2" w:rsidP="007D31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Calibri"/>
              </w:rPr>
              <w:t>Hour</w:t>
            </w:r>
            <w:r w:rsidRPr="00E041E7">
              <w:rPr>
                <w:rFonts w:eastAsia="標楷體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ECB" w14:textId="06705E5E" w:rsidR="00EE62B2" w:rsidRPr="007D311F" w:rsidRDefault="00EE62B2" w:rsidP="005415C4">
            <w:pPr>
              <w:spacing w:line="0" w:lineRule="atLeast"/>
              <w:jc w:val="center"/>
              <w:rPr>
                <w:rFonts w:eastAsia="標楷體" w:hAnsi="Calibri" w:hint="eastAsia"/>
              </w:rPr>
            </w:pPr>
            <w:r>
              <w:rPr>
                <w:rFonts w:eastAsia="標楷體" w:hAnsi="Calibri"/>
              </w:rPr>
              <w:t>Grade</w:t>
            </w:r>
          </w:p>
        </w:tc>
      </w:tr>
      <w:tr w:rsidR="00EE62B2" w:rsidRPr="00E041E7" w14:paraId="35BE33D2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691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BIM00010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2B5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Business</w:t>
            </w:r>
            <w:r w:rsidRPr="00E041E7">
              <w:rPr>
                <w:rFonts w:eastAsia="標楷體" w:hint="eastAsia"/>
              </w:rPr>
              <w:t xml:space="preserve"> Research </w:t>
            </w:r>
            <w:r w:rsidRPr="00E041E7">
              <w:rPr>
                <w:rFonts w:eastAsia="標楷體"/>
              </w:rPr>
              <w:t xml:space="preserve">Methods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EEA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F395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5AF" w14:textId="5D3E0AC8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21F6FA8E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06F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BIM00020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7AA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Multinational Corporation Management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6979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9BA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69" w14:textId="5CAC5BFC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1925D712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109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BIM00040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9A2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Manage</w:t>
            </w:r>
            <w:r w:rsidRPr="00E041E7">
              <w:rPr>
                <w:rFonts w:eastAsia="標楷體" w:hint="eastAsia"/>
              </w:rPr>
              <w:t>rial</w:t>
            </w:r>
            <w:r w:rsidRPr="00E041E7">
              <w:rPr>
                <w:rFonts w:eastAsia="標楷體"/>
              </w:rPr>
              <w:t xml:space="preserve"> Economic</w:t>
            </w:r>
            <w:r w:rsidRPr="00E041E7">
              <w:rPr>
                <w:rFonts w:eastAsia="標楷體" w:hint="eastAsia"/>
              </w:rPr>
              <w:t>s</w:t>
            </w:r>
            <w:r w:rsidRPr="00E041E7">
              <w:rPr>
                <w:rFonts w:eastAsia="標楷體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AA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57A9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6DD" w14:textId="65F804FD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0E664E0A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C83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041E7">
              <w:rPr>
                <w:rFonts w:eastAsia="標楷體" w:hint="eastAsia"/>
                <w:kern w:val="0"/>
              </w:rPr>
              <w:t>BIM00070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42A" w14:textId="77777777" w:rsidR="00EE62B2" w:rsidRPr="00E041E7" w:rsidRDefault="00EE62B2" w:rsidP="005415C4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b/>
                <w:kern w:val="0"/>
              </w:rPr>
            </w:pPr>
            <w:r w:rsidRPr="00E041E7">
              <w:rPr>
                <w:rFonts w:eastAsia="標楷體"/>
                <w:kern w:val="0"/>
              </w:rPr>
              <w:t>International</w:t>
            </w:r>
            <w:r w:rsidRPr="00E041E7">
              <w:rPr>
                <w:rFonts w:eastAsia="標楷體" w:hint="eastAsia"/>
                <w:kern w:val="0"/>
              </w:rPr>
              <w:t xml:space="preserve"> Strategic Management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D712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93F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6B7D" w14:textId="69E5046B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EE62B2" w:rsidRPr="00E041E7" w14:paraId="13272FA9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8EE2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BIM00050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2D42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  <w:kern w:val="0"/>
              </w:rPr>
              <w:t>Independent Study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E8A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94C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CB2" w14:textId="07E8E6A0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  <w:tr w:rsidR="00B23FBA" w:rsidRPr="00E041E7" w14:paraId="24AFB951" w14:textId="77777777" w:rsidTr="00EE62B2">
        <w:trPr>
          <w:cantSplit/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573" w14:textId="00AE21EA" w:rsidR="00B23FBA" w:rsidRPr="00E041E7" w:rsidRDefault="00EE62B2" w:rsidP="005415C4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II</w:t>
            </w:r>
            <w:bookmarkStart w:id="3" w:name="_GoBack"/>
            <w:bookmarkEnd w:id="3"/>
            <w:r w:rsidR="007D311F">
              <w:rPr>
                <w:rFonts w:eastAsia="標楷體"/>
                <w:b/>
                <w:sz w:val="28"/>
                <w:szCs w:val="28"/>
              </w:rPr>
              <w:t xml:space="preserve">.Elective courses </w:t>
            </w:r>
            <w:r w:rsidR="00B23FBA" w:rsidRPr="00E041E7">
              <w:rPr>
                <w:rFonts w:eastAsia="標楷體" w:hAnsi="Calibri" w:hint="eastAsia"/>
                <w:b/>
                <w:sz w:val="28"/>
                <w:szCs w:val="28"/>
                <w:u w:val="single"/>
              </w:rPr>
              <w:t>21</w:t>
            </w:r>
            <w:r w:rsidR="007D311F">
              <w:rPr>
                <w:rFonts w:eastAsia="標楷體" w:hAnsi="Calibri"/>
                <w:b/>
                <w:sz w:val="28"/>
                <w:szCs w:val="28"/>
              </w:rPr>
              <w:t xml:space="preserve"> credits</w:t>
            </w:r>
          </w:p>
        </w:tc>
      </w:tr>
      <w:tr w:rsidR="00EE62B2" w:rsidRPr="00E041E7" w14:paraId="40E93B99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186B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BIM10260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8FE" w14:textId="77777777" w:rsidR="00EE62B2" w:rsidRPr="00E041E7" w:rsidRDefault="00EE62B2" w:rsidP="005415C4">
            <w:pPr>
              <w:spacing w:line="300" w:lineRule="exact"/>
              <w:rPr>
                <w:rFonts w:ascii="Calibri" w:eastAsia="標楷體" w:hAnsi="Calibri"/>
              </w:rPr>
            </w:pPr>
            <w:r w:rsidRPr="00E041E7">
              <w:rPr>
                <w:rFonts w:eastAsia="標楷體"/>
              </w:rPr>
              <w:t>Asia-Pacific Economics and Trade Policy Analysis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83FD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40FA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433D" w14:textId="35FC68E9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4BD979AD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E83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  <w:kern w:val="0"/>
              </w:rPr>
              <w:t>BIM10270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0F0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International Financial 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FDD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1AF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4AC7" w14:textId="3F971509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30600879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35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highlight w:val="yellow"/>
              </w:rPr>
            </w:pPr>
            <w:r w:rsidRPr="00E041E7">
              <w:rPr>
                <w:rFonts w:eastAsia="標楷體" w:hint="eastAsia"/>
              </w:rPr>
              <w:t>BIM10030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36C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  <w:bCs/>
                <w:spacing w:val="3"/>
              </w:rPr>
              <w:t>Corporate Governance and Entrepreneur</w:t>
            </w:r>
            <w:r w:rsidRPr="00E041E7">
              <w:rPr>
                <w:rFonts w:eastAsia="標楷體" w:hint="eastAsia"/>
                <w:bCs/>
                <w:spacing w:val="3"/>
              </w:rPr>
              <w:t xml:space="preserve"> Services</w:t>
            </w:r>
            <w:r w:rsidRPr="00E041E7">
              <w:rPr>
                <w:rFonts w:eastAsia="標楷體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AEA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AB9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666" w14:textId="66600A95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5E4BB08E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E43E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  <w:kern w:val="0"/>
              </w:rPr>
              <w:t>BIM10280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A01" w14:textId="77777777" w:rsidR="00EE62B2" w:rsidRPr="00E041E7" w:rsidRDefault="00EE62B2" w:rsidP="005415C4">
            <w:pPr>
              <w:spacing w:line="300" w:lineRule="exact"/>
              <w:rPr>
                <w:rFonts w:eastAsia="標楷體"/>
                <w:kern w:val="0"/>
              </w:rPr>
            </w:pPr>
            <w:r w:rsidRPr="00E041E7">
              <w:rPr>
                <w:rFonts w:eastAsia="標楷體"/>
                <w:kern w:val="0"/>
              </w:rPr>
              <w:t>M</w:t>
            </w:r>
            <w:r w:rsidRPr="00E041E7">
              <w:rPr>
                <w:rFonts w:eastAsia="標楷體" w:hint="eastAsia"/>
                <w:kern w:val="0"/>
              </w:rPr>
              <w:t>arketing 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F65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EFCD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47F1" w14:textId="0CE6EEA2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649137E9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26C8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  <w:kern w:val="0"/>
              </w:rPr>
              <w:t>BIM10290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8F69" w14:textId="77777777" w:rsidR="00EE62B2" w:rsidRPr="00E041E7" w:rsidRDefault="00EE62B2" w:rsidP="005415C4">
            <w:pPr>
              <w:spacing w:line="300" w:lineRule="exact"/>
              <w:rPr>
                <w:rFonts w:eastAsia="標楷體"/>
                <w:kern w:val="0"/>
              </w:rPr>
            </w:pPr>
            <w:r w:rsidRPr="00E041E7">
              <w:rPr>
                <w:rFonts w:eastAsia="標楷體"/>
                <w:kern w:val="0"/>
              </w:rPr>
              <w:t>Human Resource 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74C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048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9F40" w14:textId="5AC47705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08B0588A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CEF" w14:textId="77777777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highlight w:val="yellow"/>
              </w:rPr>
            </w:pPr>
            <w:r w:rsidRPr="00CF67C8">
              <w:rPr>
                <w:rFonts w:eastAsia="標楷體" w:hint="eastAsia"/>
              </w:rPr>
              <w:t>BIM10200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C28B" w14:textId="77777777" w:rsidR="00EE62B2" w:rsidRPr="00CF67C8" w:rsidRDefault="00EE62B2" w:rsidP="005415C4">
            <w:pPr>
              <w:spacing w:line="300" w:lineRule="exact"/>
              <w:rPr>
                <w:rFonts w:eastAsia="標楷體"/>
              </w:rPr>
            </w:pPr>
            <w:r w:rsidRPr="00CF67C8">
              <w:rPr>
                <w:rFonts w:eastAsia="標楷體"/>
              </w:rPr>
              <w:t>Dynamic Competition and Strategic Analysis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08C" w14:textId="77777777" w:rsidR="00EE62B2" w:rsidRPr="00CF67C8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CF67C8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A5E" w14:textId="77777777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CF67C8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031" w14:textId="54621FE1" w:rsidR="00EE62B2" w:rsidRPr="00624DFD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EE62B2" w:rsidRPr="00E041E7" w14:paraId="5F6B95F5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4BC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highlight w:val="yellow"/>
              </w:rPr>
            </w:pPr>
            <w:r w:rsidRPr="00E041E7">
              <w:rPr>
                <w:rFonts w:eastAsia="標楷體" w:hint="eastAsia"/>
              </w:rPr>
              <w:t>BIM10080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AFC1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International Exhibition</w:t>
            </w:r>
            <w:r w:rsidRPr="00E041E7">
              <w:rPr>
                <w:rFonts w:eastAsia="標楷體" w:hint="eastAsia"/>
              </w:rPr>
              <w:t xml:space="preserve"> </w:t>
            </w:r>
            <w:r w:rsidRPr="00E041E7">
              <w:rPr>
                <w:rFonts w:eastAsia="標楷體"/>
              </w:rPr>
              <w:t>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318B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E56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CDB5" w14:textId="4C7CFE93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5A190FBC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5ED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  <w:kern w:val="0"/>
              </w:rPr>
              <w:t>BIM10300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DA7B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 xml:space="preserve">Statistics </w:t>
            </w:r>
            <w:r w:rsidRPr="00E041E7">
              <w:rPr>
                <w:rFonts w:eastAsia="標楷體" w:hint="eastAsia"/>
              </w:rPr>
              <w:t>and Data Analysis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2A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B29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44E7" w14:textId="3905D9E9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5333A18F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385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  <w:kern w:val="0"/>
              </w:rPr>
              <w:t>BIM10310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6F15" w14:textId="15852F42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Special T</w:t>
            </w:r>
            <w:r>
              <w:rPr>
                <w:rFonts w:eastAsia="標楷體"/>
              </w:rPr>
              <w:t xml:space="preserve">opic on Tourism and Recreation </w:t>
            </w:r>
            <w:r w:rsidRPr="00E041E7">
              <w:rPr>
                <w:rFonts w:eastAsia="標楷體"/>
              </w:rPr>
              <w:t>Industry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A8F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23A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0834" w14:textId="7ED69D98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6FC1EDAE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CFA6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  <w:kern w:val="0"/>
              </w:rPr>
              <w:t>BIM10320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84E" w14:textId="77777777" w:rsidR="00EE62B2" w:rsidRPr="00E041E7" w:rsidRDefault="00EE62B2" w:rsidP="005415C4">
            <w:pPr>
              <w:spacing w:line="300" w:lineRule="exact"/>
              <w:rPr>
                <w:rFonts w:eastAsia="標楷體"/>
                <w:kern w:val="0"/>
              </w:rPr>
            </w:pPr>
            <w:r w:rsidRPr="00E041E7">
              <w:rPr>
                <w:rFonts w:eastAsia="標楷體" w:hint="eastAsia"/>
                <w:kern w:val="0"/>
              </w:rPr>
              <w:t>Operation Strategy and 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BB3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0D0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1B9" w14:textId="628300FE" w:rsidR="00EE62B2" w:rsidRPr="00B23FBA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EE62B2" w:rsidRPr="00E041E7" w14:paraId="1EF3734D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2691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  <w:kern w:val="0"/>
              </w:rPr>
              <w:t>BIM10330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7A59" w14:textId="77777777" w:rsidR="00EE62B2" w:rsidRPr="00E041E7" w:rsidRDefault="00EE62B2" w:rsidP="005415C4">
            <w:pPr>
              <w:spacing w:line="300" w:lineRule="exact"/>
              <w:rPr>
                <w:rFonts w:eastAsia="標楷體"/>
                <w:kern w:val="0"/>
              </w:rPr>
            </w:pPr>
            <w:r w:rsidRPr="00E041E7">
              <w:rPr>
                <w:rFonts w:eastAsia="標楷體" w:hint="eastAsia"/>
                <w:kern w:val="0"/>
              </w:rPr>
              <w:t>Cross-Cultural Management in Multinational Corporation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A92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39F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82C" w14:textId="7364CE58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1</w:t>
            </w:r>
          </w:p>
        </w:tc>
      </w:tr>
      <w:tr w:rsidR="00EE62B2" w:rsidRPr="00E041E7" w14:paraId="68912A16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195A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</w:rPr>
              <w:t>BIM10060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7D5E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Global Supply Chain 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59BC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24B" w14:textId="77777777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CF67C8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292" w14:textId="6B7B04BE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EE62B2" w:rsidRPr="00E041E7" w14:paraId="7DD9ADEF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009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</w:rPr>
              <w:t>BIM10130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E47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I</w:t>
            </w:r>
            <w:r w:rsidRPr="00E041E7">
              <w:rPr>
                <w:rFonts w:eastAsia="標楷體" w:hint="eastAsia"/>
              </w:rPr>
              <w:t xml:space="preserve">nnovation </w:t>
            </w:r>
            <w:r w:rsidRPr="00E041E7">
              <w:rPr>
                <w:rFonts w:eastAsia="標楷體"/>
              </w:rPr>
              <w:t>Management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ECD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C41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BF9" w14:textId="44B056AA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2</w:t>
            </w:r>
          </w:p>
        </w:tc>
      </w:tr>
      <w:tr w:rsidR="00EE62B2" w:rsidRPr="00E041E7" w14:paraId="497E76F2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B0B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</w:rPr>
              <w:t>BIM10150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BA27" w14:textId="77777777" w:rsidR="00EE62B2" w:rsidRPr="00E041E7" w:rsidRDefault="00EE62B2" w:rsidP="005415C4">
            <w:pPr>
              <w:spacing w:line="300" w:lineRule="exact"/>
              <w:rPr>
                <w:rFonts w:eastAsia="標楷體"/>
                <w:kern w:val="0"/>
              </w:rPr>
            </w:pPr>
            <w:r w:rsidRPr="00E041E7">
              <w:rPr>
                <w:rFonts w:eastAsia="標楷體"/>
                <w:kern w:val="0"/>
              </w:rPr>
              <w:t xml:space="preserve">International Human Resource Management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D1C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712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391" w14:textId="710BCB58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2</w:t>
            </w:r>
          </w:p>
        </w:tc>
      </w:tr>
      <w:tr w:rsidR="00EE62B2" w:rsidRPr="00E041E7" w14:paraId="6CB1EDEB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08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highlight w:val="yellow"/>
              </w:rPr>
            </w:pPr>
            <w:r w:rsidRPr="00E041E7">
              <w:rPr>
                <w:rFonts w:eastAsia="標楷體" w:hint="eastAsia"/>
              </w:rPr>
              <w:t>BIM10160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02F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Case Study of</w:t>
            </w:r>
            <w:r w:rsidRPr="00E041E7">
              <w:rPr>
                <w:rFonts w:eastAsia="標楷體" w:hint="eastAsia"/>
              </w:rPr>
              <w:t xml:space="preserve"> </w:t>
            </w:r>
            <w:r w:rsidRPr="00E041E7">
              <w:rPr>
                <w:rFonts w:eastAsia="標楷體"/>
              </w:rPr>
              <w:t xml:space="preserve">Taiwanese Culture Industries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A8CF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FF5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EB8" w14:textId="27A5A23D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  <w:sz w:val="16"/>
                <w:szCs w:val="16"/>
              </w:rPr>
            </w:pPr>
            <w:r>
              <w:rPr>
                <w:rFonts w:eastAsia="標楷體"/>
              </w:rPr>
              <w:t>2</w:t>
            </w:r>
          </w:p>
        </w:tc>
      </w:tr>
      <w:tr w:rsidR="00EE62B2" w:rsidRPr="00E041E7" w14:paraId="6ECAA209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F91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E041E7">
              <w:rPr>
                <w:rFonts w:eastAsia="標楷體" w:hint="eastAsia"/>
                <w:kern w:val="0"/>
              </w:rPr>
              <w:lastRenderedPageBreak/>
              <w:t>BIM10340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ADC" w14:textId="77777777" w:rsidR="00EE62B2" w:rsidRPr="00E041E7" w:rsidRDefault="00EE62B2" w:rsidP="005415C4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strike/>
                <w:kern w:val="0"/>
              </w:rPr>
            </w:pPr>
            <w:r w:rsidRPr="00E041E7">
              <w:rPr>
                <w:rFonts w:eastAsia="標楷體"/>
                <w:kern w:val="0"/>
              </w:rPr>
              <w:t xml:space="preserve">Special Topics on Business Practices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1B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1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AC2D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 w:hint="eastAsia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3B2" w14:textId="60F05DCB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  <w:sz w:val="16"/>
                <w:szCs w:val="16"/>
              </w:rPr>
            </w:pPr>
            <w:r>
              <w:rPr>
                <w:rFonts w:eastAsia="標楷體"/>
              </w:rPr>
              <w:t>2</w:t>
            </w:r>
          </w:p>
        </w:tc>
      </w:tr>
      <w:tr w:rsidR="00EE62B2" w:rsidRPr="00E041E7" w14:paraId="5843F907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352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</w:rPr>
              <w:t>BIM10190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AF7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>International Industrial environment and Global Market Analysis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80A" w14:textId="77777777" w:rsidR="00EE62B2" w:rsidRPr="00E041E7" w:rsidRDefault="00EE62B2" w:rsidP="00CE7CD2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E52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9C9" w14:textId="2672DB4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2</w:t>
            </w:r>
          </w:p>
        </w:tc>
      </w:tr>
      <w:tr w:rsidR="00EE62B2" w:rsidRPr="00E041E7" w14:paraId="3EC66BD5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68C" w14:textId="77777777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F67C8">
              <w:rPr>
                <w:rFonts w:eastAsia="標楷體" w:hint="eastAsia"/>
              </w:rPr>
              <w:t>BIM10020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DD01" w14:textId="77777777" w:rsidR="00EE62B2" w:rsidRPr="00CF67C8" w:rsidRDefault="00EE62B2" w:rsidP="005415C4">
            <w:pPr>
              <w:spacing w:line="300" w:lineRule="exact"/>
              <w:rPr>
                <w:rFonts w:eastAsia="標楷體"/>
              </w:rPr>
            </w:pPr>
            <w:r w:rsidRPr="00CF67C8">
              <w:rPr>
                <w:rFonts w:eastAsia="標楷體"/>
              </w:rPr>
              <w:t xml:space="preserve">International Marketing Strategy and Research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4887" w14:textId="77777777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CF67C8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2BA" w14:textId="77777777" w:rsidR="00EE62B2" w:rsidRPr="00CF67C8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CF67C8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7CA" w14:textId="029A9227" w:rsidR="00EE62B2" w:rsidRPr="00624DFD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>
              <w:rPr>
                <w:rFonts w:eastAsia="標楷體"/>
              </w:rPr>
              <w:t>2</w:t>
            </w:r>
          </w:p>
        </w:tc>
      </w:tr>
      <w:tr w:rsidR="00EE62B2" w:rsidRPr="00E041E7" w14:paraId="511A6878" w14:textId="77777777" w:rsidTr="00EE62B2">
        <w:trPr>
          <w:cantSplit/>
          <w:trHeight w:val="56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023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E041E7">
              <w:rPr>
                <w:rFonts w:eastAsia="標楷體" w:hint="eastAsia"/>
              </w:rPr>
              <w:t>BIM10220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CAD" w14:textId="77777777" w:rsidR="00EE62B2" w:rsidRPr="00E041E7" w:rsidRDefault="00EE62B2" w:rsidP="005415C4">
            <w:pPr>
              <w:spacing w:line="300" w:lineRule="exact"/>
              <w:rPr>
                <w:rFonts w:eastAsia="標楷體"/>
              </w:rPr>
            </w:pPr>
            <w:r w:rsidRPr="00E041E7">
              <w:rPr>
                <w:rFonts w:eastAsia="標楷體"/>
              </w:rPr>
              <w:t xml:space="preserve">Project Management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FA24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A5B" w14:textId="77777777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</w:rPr>
            </w:pPr>
            <w:r w:rsidRPr="00E041E7">
              <w:rPr>
                <w:rFonts w:eastAsia="標楷體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1EC" w14:textId="7B5D4B42" w:rsidR="00EE62B2" w:rsidRPr="00E041E7" w:rsidRDefault="00EE62B2" w:rsidP="005415C4">
            <w:pPr>
              <w:spacing w:line="300" w:lineRule="exact"/>
              <w:jc w:val="center"/>
              <w:rPr>
                <w:rFonts w:eastAsia="標楷體"/>
                <w:strike/>
                <w:kern w:val="0"/>
              </w:rPr>
            </w:pPr>
            <w:r>
              <w:rPr>
                <w:rFonts w:eastAsia="標楷體"/>
              </w:rPr>
              <w:t>2</w:t>
            </w:r>
          </w:p>
        </w:tc>
      </w:tr>
    </w:tbl>
    <w:p w14:paraId="7D26A659" w14:textId="77777777" w:rsidR="00434FF1" w:rsidRDefault="00434FF1"/>
    <w:sectPr w:rsidR="00434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A2E8" w14:textId="77777777" w:rsidR="007D311F" w:rsidRDefault="007D311F" w:rsidP="006A212B">
      <w:r>
        <w:separator/>
      </w:r>
    </w:p>
  </w:endnote>
  <w:endnote w:type="continuationSeparator" w:id="0">
    <w:p w14:paraId="2226674F" w14:textId="77777777" w:rsidR="007D311F" w:rsidRDefault="007D311F" w:rsidP="006A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8D9B" w14:textId="77777777" w:rsidR="007D311F" w:rsidRDefault="007D311F" w:rsidP="006A212B">
      <w:r>
        <w:separator/>
      </w:r>
    </w:p>
  </w:footnote>
  <w:footnote w:type="continuationSeparator" w:id="0">
    <w:p w14:paraId="71E62EC4" w14:textId="77777777" w:rsidR="007D311F" w:rsidRDefault="007D311F" w:rsidP="006A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8A2"/>
    <w:multiLevelType w:val="hybridMultilevel"/>
    <w:tmpl w:val="2F44BAFC"/>
    <w:lvl w:ilvl="0" w:tplc="D58019CE">
      <w:start w:val="1"/>
      <w:numFmt w:val="upperRoman"/>
      <w:lvlText w:val="%1."/>
      <w:lvlJc w:val="left"/>
      <w:pPr>
        <w:ind w:left="720" w:hanging="720"/>
      </w:pPr>
      <w:rPr>
        <w:rFonts w:ascii="Calibri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A"/>
    <w:rsid w:val="003858E8"/>
    <w:rsid w:val="00434FF1"/>
    <w:rsid w:val="005415C4"/>
    <w:rsid w:val="00624DFD"/>
    <w:rsid w:val="006A212B"/>
    <w:rsid w:val="007D311F"/>
    <w:rsid w:val="00A771BE"/>
    <w:rsid w:val="00B23FBA"/>
    <w:rsid w:val="00B309FA"/>
    <w:rsid w:val="00C419E8"/>
    <w:rsid w:val="00CE7CD2"/>
    <w:rsid w:val="00CF67C8"/>
    <w:rsid w:val="00DE15D7"/>
    <w:rsid w:val="00EE62B2"/>
    <w:rsid w:val="00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6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成果報告標題 1"/>
    <w:basedOn w:val="a"/>
    <w:next w:val="a"/>
    <w:link w:val="1Char"/>
    <w:uiPriority w:val="99"/>
    <w:qFormat/>
    <w:rsid w:val="00B23F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aliases w:val="成果報告標題 1 Char"/>
    <w:basedOn w:val="a0"/>
    <w:link w:val="1"/>
    <w:uiPriority w:val="99"/>
    <w:rsid w:val="00B23FBA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A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A212B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A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A21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415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成果報告標題 1"/>
    <w:basedOn w:val="a"/>
    <w:next w:val="a"/>
    <w:link w:val="1Char"/>
    <w:uiPriority w:val="99"/>
    <w:qFormat/>
    <w:rsid w:val="00B23F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aliases w:val="成果報告標題 1 Char"/>
    <w:basedOn w:val="a0"/>
    <w:link w:val="1"/>
    <w:uiPriority w:val="99"/>
    <w:rsid w:val="00B23FBA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A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A212B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A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A21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415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ntcuacru01</dc:creator>
  <cp:lastModifiedBy>apple-aduijoi apple-aduijoi</cp:lastModifiedBy>
  <cp:revision>3</cp:revision>
  <dcterms:created xsi:type="dcterms:W3CDTF">2020-08-24T13:15:00Z</dcterms:created>
  <dcterms:modified xsi:type="dcterms:W3CDTF">2020-08-25T00:34:00Z</dcterms:modified>
</cp:coreProperties>
</file>